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16"/>
        <w:gridCol w:w="284"/>
        <w:gridCol w:w="1269"/>
        <w:gridCol w:w="486"/>
        <w:gridCol w:w="166"/>
        <w:gridCol w:w="73"/>
        <w:gridCol w:w="143"/>
        <w:gridCol w:w="104"/>
        <w:gridCol w:w="192"/>
        <w:gridCol w:w="16"/>
        <w:gridCol w:w="277"/>
        <w:gridCol w:w="20"/>
        <w:gridCol w:w="691"/>
        <w:gridCol w:w="16"/>
        <w:gridCol w:w="103"/>
        <w:gridCol w:w="35"/>
        <w:gridCol w:w="143"/>
        <w:gridCol w:w="988"/>
        <w:gridCol w:w="848"/>
        <w:gridCol w:w="285"/>
        <w:gridCol w:w="1564"/>
        <w:gridCol w:w="278"/>
        <w:gridCol w:w="1001"/>
        <w:gridCol w:w="853"/>
      </w:tblGrid>
      <w:tr w:rsidR="007444AF">
        <w:trPr>
          <w:trHeight w:hRule="exact" w:val="277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3E0EBFD6" wp14:editId="56E246CA">
                  <wp:simplePos x="0" y="0"/>
                  <wp:positionH relativeFrom="column">
                    <wp:posOffset>-135890</wp:posOffset>
                  </wp:positionH>
                  <wp:positionV relativeFrom="paragraph">
                    <wp:posOffset>-135890</wp:posOffset>
                  </wp:positionV>
                  <wp:extent cx="6755130" cy="9518015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5130" cy="9518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444AF">
        <w:trPr>
          <w:trHeight w:hRule="exact" w:val="138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1262" w:type="dxa"/>
          </w:tcPr>
          <w:p w:rsidR="007444AF" w:rsidRDefault="007444AF"/>
        </w:tc>
        <w:tc>
          <w:tcPr>
            <w:tcW w:w="472" w:type="dxa"/>
          </w:tcPr>
          <w:p w:rsidR="007444AF" w:rsidRDefault="007444AF"/>
        </w:tc>
        <w:tc>
          <w:tcPr>
            <w:tcW w:w="166" w:type="dxa"/>
          </w:tcPr>
          <w:p w:rsidR="007444AF" w:rsidRDefault="007444AF"/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3" w:type="dxa"/>
          </w:tcPr>
          <w:p w:rsidR="007444AF" w:rsidRDefault="007444AF"/>
        </w:tc>
        <w:tc>
          <w:tcPr>
            <w:tcW w:w="192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6" w:type="dxa"/>
          </w:tcPr>
          <w:p w:rsidR="007444AF" w:rsidRDefault="007444AF"/>
        </w:tc>
        <w:tc>
          <w:tcPr>
            <w:tcW w:w="20" w:type="dxa"/>
          </w:tcPr>
          <w:p w:rsidR="007444AF" w:rsidRDefault="007444AF"/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 w:rsidRPr="00F96FAB">
        <w:trPr>
          <w:trHeight w:hRule="exact" w:val="1250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</w:pPr>
            <w:r w:rsidRPr="00F96FAB">
              <w:rPr>
                <w:rFonts w:ascii="Times New Roman" w:hAnsi="Times New Roman" w:cs="Times New Roman"/>
                <w:color w:val="000000"/>
              </w:rPr>
              <w:t>Федеральное государственное бюджетное образовательное учреждение</w:t>
            </w:r>
          </w:p>
          <w:p w:rsidR="007444AF" w:rsidRPr="00F96FAB" w:rsidRDefault="00F96FAB">
            <w:pPr>
              <w:spacing w:after="0" w:line="240" w:lineRule="auto"/>
              <w:jc w:val="center"/>
            </w:pPr>
            <w:r w:rsidRPr="00F96FAB">
              <w:rPr>
                <w:rFonts w:ascii="Times New Roman" w:hAnsi="Times New Roman" w:cs="Times New Roman"/>
                <w:color w:val="000000"/>
              </w:rPr>
              <w:t>высшего  образования</w:t>
            </w:r>
          </w:p>
          <w:p w:rsidR="007444AF" w:rsidRPr="00F96FAB" w:rsidRDefault="00F96FAB">
            <w:pPr>
              <w:spacing w:after="0" w:line="240" w:lineRule="auto"/>
              <w:jc w:val="center"/>
            </w:pPr>
            <w:r w:rsidRPr="00F96FAB">
              <w:rPr>
                <w:rFonts w:ascii="Times New Roman" w:hAnsi="Times New Roman" w:cs="Times New Roman"/>
                <w:color w:val="000000"/>
              </w:rPr>
              <w:t>"Нижегородский государственный педагогический университет</w:t>
            </w:r>
          </w:p>
          <w:p w:rsidR="007444AF" w:rsidRPr="00F96FAB" w:rsidRDefault="00F96FAB">
            <w:pPr>
              <w:spacing w:after="0" w:line="240" w:lineRule="auto"/>
              <w:jc w:val="center"/>
            </w:pPr>
            <w:r w:rsidRPr="00F96FAB">
              <w:rPr>
                <w:rFonts w:ascii="Times New Roman" w:hAnsi="Times New Roman" w:cs="Times New Roman"/>
                <w:color w:val="000000"/>
              </w:rPr>
              <w:t xml:space="preserve">имени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</w:rPr>
              <w:t>Козьмы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</w:rPr>
              <w:t xml:space="preserve"> Минина"</w:t>
            </w:r>
          </w:p>
        </w:tc>
      </w:tr>
      <w:tr w:rsidR="007444AF" w:rsidRPr="00F96FAB">
        <w:trPr>
          <w:trHeight w:hRule="exact" w:val="694"/>
        </w:trPr>
        <w:tc>
          <w:tcPr>
            <w:tcW w:w="426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84" w:type="dxa"/>
          </w:tcPr>
          <w:p w:rsidR="007444AF" w:rsidRPr="00F96FAB" w:rsidRDefault="007444AF"/>
        </w:tc>
        <w:tc>
          <w:tcPr>
            <w:tcW w:w="1262" w:type="dxa"/>
          </w:tcPr>
          <w:p w:rsidR="007444AF" w:rsidRPr="00F96FAB" w:rsidRDefault="007444AF"/>
        </w:tc>
        <w:tc>
          <w:tcPr>
            <w:tcW w:w="472" w:type="dxa"/>
          </w:tcPr>
          <w:p w:rsidR="007444AF" w:rsidRPr="00F96FAB" w:rsidRDefault="007444AF"/>
        </w:tc>
        <w:tc>
          <w:tcPr>
            <w:tcW w:w="166" w:type="dxa"/>
          </w:tcPr>
          <w:p w:rsidR="007444AF" w:rsidRPr="00F96FAB" w:rsidRDefault="007444AF"/>
        </w:tc>
        <w:tc>
          <w:tcPr>
            <w:tcW w:w="73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3" w:type="dxa"/>
          </w:tcPr>
          <w:p w:rsidR="007444AF" w:rsidRPr="00F96FAB" w:rsidRDefault="007444AF"/>
        </w:tc>
        <w:tc>
          <w:tcPr>
            <w:tcW w:w="192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66" w:type="dxa"/>
          </w:tcPr>
          <w:p w:rsidR="007444AF" w:rsidRPr="00F96FAB" w:rsidRDefault="007444AF"/>
        </w:tc>
        <w:tc>
          <w:tcPr>
            <w:tcW w:w="20" w:type="dxa"/>
          </w:tcPr>
          <w:p w:rsidR="007444AF" w:rsidRPr="00F96FAB" w:rsidRDefault="007444AF"/>
        </w:tc>
        <w:tc>
          <w:tcPr>
            <w:tcW w:w="695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94" w:type="dxa"/>
          </w:tcPr>
          <w:p w:rsidR="007444AF" w:rsidRPr="00F96FAB" w:rsidRDefault="007444AF"/>
        </w:tc>
        <w:tc>
          <w:tcPr>
            <w:tcW w:w="35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851" w:type="dxa"/>
          </w:tcPr>
          <w:p w:rsidR="007444AF" w:rsidRPr="00F96FAB" w:rsidRDefault="007444AF"/>
        </w:tc>
        <w:tc>
          <w:tcPr>
            <w:tcW w:w="285" w:type="dxa"/>
          </w:tcPr>
          <w:p w:rsidR="007444AF" w:rsidRPr="00F96FAB" w:rsidRDefault="007444AF"/>
        </w:tc>
        <w:tc>
          <w:tcPr>
            <w:tcW w:w="1560" w:type="dxa"/>
          </w:tcPr>
          <w:p w:rsidR="007444AF" w:rsidRPr="00F96FAB" w:rsidRDefault="007444AF"/>
        </w:tc>
        <w:tc>
          <w:tcPr>
            <w:tcW w:w="276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860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84" w:type="dxa"/>
          </w:tcPr>
          <w:p w:rsidR="007444AF" w:rsidRPr="00F96FAB" w:rsidRDefault="007444AF"/>
        </w:tc>
        <w:tc>
          <w:tcPr>
            <w:tcW w:w="1262" w:type="dxa"/>
          </w:tcPr>
          <w:p w:rsidR="007444AF" w:rsidRPr="00F96FAB" w:rsidRDefault="007444AF"/>
        </w:tc>
        <w:tc>
          <w:tcPr>
            <w:tcW w:w="472" w:type="dxa"/>
          </w:tcPr>
          <w:p w:rsidR="007444AF" w:rsidRPr="00F96FAB" w:rsidRDefault="007444AF"/>
        </w:tc>
        <w:tc>
          <w:tcPr>
            <w:tcW w:w="166" w:type="dxa"/>
          </w:tcPr>
          <w:p w:rsidR="007444AF" w:rsidRPr="00F96FAB" w:rsidRDefault="007444AF"/>
        </w:tc>
        <w:tc>
          <w:tcPr>
            <w:tcW w:w="73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3" w:type="dxa"/>
          </w:tcPr>
          <w:p w:rsidR="007444AF" w:rsidRPr="00F96FAB" w:rsidRDefault="007444AF"/>
        </w:tc>
        <w:tc>
          <w:tcPr>
            <w:tcW w:w="192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66" w:type="dxa"/>
          </w:tcPr>
          <w:p w:rsidR="007444AF" w:rsidRPr="00F96FAB" w:rsidRDefault="007444AF"/>
        </w:tc>
        <w:tc>
          <w:tcPr>
            <w:tcW w:w="20" w:type="dxa"/>
          </w:tcPr>
          <w:p w:rsidR="007444AF" w:rsidRPr="00F96FAB" w:rsidRDefault="007444AF"/>
        </w:tc>
        <w:tc>
          <w:tcPr>
            <w:tcW w:w="695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94" w:type="dxa"/>
          </w:tcPr>
          <w:p w:rsidR="007444AF" w:rsidRPr="00F96FAB" w:rsidRDefault="007444AF"/>
        </w:tc>
        <w:tc>
          <w:tcPr>
            <w:tcW w:w="35" w:type="dxa"/>
          </w:tcPr>
          <w:p w:rsidR="007444AF" w:rsidRPr="00F96FAB" w:rsidRDefault="007444AF"/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 w:rsidRPr="00F96FAB">
        <w:trPr>
          <w:trHeight w:hRule="exact" w:val="555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1262" w:type="dxa"/>
          </w:tcPr>
          <w:p w:rsidR="007444AF" w:rsidRDefault="007444AF"/>
        </w:tc>
        <w:tc>
          <w:tcPr>
            <w:tcW w:w="472" w:type="dxa"/>
          </w:tcPr>
          <w:p w:rsidR="007444AF" w:rsidRDefault="007444AF"/>
        </w:tc>
        <w:tc>
          <w:tcPr>
            <w:tcW w:w="166" w:type="dxa"/>
          </w:tcPr>
          <w:p w:rsidR="007444AF" w:rsidRDefault="007444AF"/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3" w:type="dxa"/>
          </w:tcPr>
          <w:p w:rsidR="007444AF" w:rsidRDefault="007444AF"/>
        </w:tc>
        <w:tc>
          <w:tcPr>
            <w:tcW w:w="192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6" w:type="dxa"/>
          </w:tcPr>
          <w:p w:rsidR="007444AF" w:rsidRDefault="007444AF"/>
        </w:tc>
        <w:tc>
          <w:tcPr>
            <w:tcW w:w="20" w:type="dxa"/>
          </w:tcPr>
          <w:p w:rsidR="007444AF" w:rsidRDefault="007444AF"/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 xml:space="preserve">Проректор по 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</w:rPr>
              <w:t>учебно-методической</w:t>
            </w:r>
            <w:proofErr w:type="gramEnd"/>
          </w:p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>деятельности</w:t>
            </w:r>
          </w:p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84" w:type="dxa"/>
          </w:tcPr>
          <w:p w:rsidR="007444AF" w:rsidRPr="00F96FAB" w:rsidRDefault="007444AF"/>
        </w:tc>
        <w:tc>
          <w:tcPr>
            <w:tcW w:w="1262" w:type="dxa"/>
          </w:tcPr>
          <w:p w:rsidR="007444AF" w:rsidRPr="00F96FAB" w:rsidRDefault="007444AF"/>
        </w:tc>
        <w:tc>
          <w:tcPr>
            <w:tcW w:w="472" w:type="dxa"/>
          </w:tcPr>
          <w:p w:rsidR="007444AF" w:rsidRPr="00F96FAB" w:rsidRDefault="007444AF"/>
        </w:tc>
        <w:tc>
          <w:tcPr>
            <w:tcW w:w="166" w:type="dxa"/>
          </w:tcPr>
          <w:p w:rsidR="007444AF" w:rsidRPr="00F96FAB" w:rsidRDefault="007444AF"/>
        </w:tc>
        <w:tc>
          <w:tcPr>
            <w:tcW w:w="73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3" w:type="dxa"/>
          </w:tcPr>
          <w:p w:rsidR="007444AF" w:rsidRPr="00F96FAB" w:rsidRDefault="007444AF"/>
        </w:tc>
        <w:tc>
          <w:tcPr>
            <w:tcW w:w="192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66" w:type="dxa"/>
          </w:tcPr>
          <w:p w:rsidR="007444AF" w:rsidRPr="00F96FAB" w:rsidRDefault="007444AF"/>
        </w:tc>
        <w:tc>
          <w:tcPr>
            <w:tcW w:w="20" w:type="dxa"/>
          </w:tcPr>
          <w:p w:rsidR="007444AF" w:rsidRPr="00F96FAB" w:rsidRDefault="007444AF"/>
        </w:tc>
        <w:tc>
          <w:tcPr>
            <w:tcW w:w="695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94" w:type="dxa"/>
          </w:tcPr>
          <w:p w:rsidR="007444AF" w:rsidRPr="00F96FAB" w:rsidRDefault="007444AF"/>
        </w:tc>
        <w:tc>
          <w:tcPr>
            <w:tcW w:w="35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1262" w:type="dxa"/>
          </w:tcPr>
          <w:p w:rsidR="007444AF" w:rsidRDefault="007444AF"/>
        </w:tc>
        <w:tc>
          <w:tcPr>
            <w:tcW w:w="472" w:type="dxa"/>
          </w:tcPr>
          <w:p w:rsidR="007444AF" w:rsidRDefault="007444AF"/>
        </w:tc>
        <w:tc>
          <w:tcPr>
            <w:tcW w:w="166" w:type="dxa"/>
          </w:tcPr>
          <w:p w:rsidR="007444AF" w:rsidRDefault="007444AF"/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3" w:type="dxa"/>
          </w:tcPr>
          <w:p w:rsidR="007444AF" w:rsidRDefault="007444AF"/>
        </w:tc>
        <w:tc>
          <w:tcPr>
            <w:tcW w:w="192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6" w:type="dxa"/>
          </w:tcPr>
          <w:p w:rsidR="007444AF" w:rsidRDefault="007444AF"/>
        </w:tc>
        <w:tc>
          <w:tcPr>
            <w:tcW w:w="20" w:type="dxa"/>
          </w:tcPr>
          <w:p w:rsidR="007444AF" w:rsidRDefault="007444AF"/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1262" w:type="dxa"/>
          </w:tcPr>
          <w:p w:rsidR="007444AF" w:rsidRDefault="007444AF"/>
        </w:tc>
        <w:tc>
          <w:tcPr>
            <w:tcW w:w="472" w:type="dxa"/>
          </w:tcPr>
          <w:p w:rsidR="007444AF" w:rsidRDefault="007444AF"/>
        </w:tc>
        <w:tc>
          <w:tcPr>
            <w:tcW w:w="166" w:type="dxa"/>
          </w:tcPr>
          <w:p w:rsidR="007444AF" w:rsidRDefault="007444AF"/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3" w:type="dxa"/>
          </w:tcPr>
          <w:p w:rsidR="007444AF" w:rsidRDefault="007444AF"/>
        </w:tc>
        <w:tc>
          <w:tcPr>
            <w:tcW w:w="192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6" w:type="dxa"/>
          </w:tcPr>
          <w:p w:rsidR="007444AF" w:rsidRDefault="007444AF"/>
        </w:tc>
        <w:tc>
          <w:tcPr>
            <w:tcW w:w="20" w:type="dxa"/>
          </w:tcPr>
          <w:p w:rsidR="007444AF" w:rsidRDefault="007444AF"/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555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безопасность</w:t>
            </w:r>
            <w:proofErr w:type="spellEnd"/>
          </w:p>
        </w:tc>
      </w:tr>
      <w:tr w:rsidR="007444AF">
        <w:trPr>
          <w:trHeight w:hRule="exact" w:val="416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7444AF">
        <w:trPr>
          <w:trHeight w:hRule="exact" w:val="138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1262" w:type="dxa"/>
          </w:tcPr>
          <w:p w:rsidR="007444AF" w:rsidRDefault="007444AF"/>
        </w:tc>
        <w:tc>
          <w:tcPr>
            <w:tcW w:w="472" w:type="dxa"/>
          </w:tcPr>
          <w:p w:rsidR="007444AF" w:rsidRDefault="007444AF"/>
        </w:tc>
        <w:tc>
          <w:tcPr>
            <w:tcW w:w="166" w:type="dxa"/>
          </w:tcPr>
          <w:p w:rsidR="007444AF" w:rsidRDefault="007444AF"/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3" w:type="dxa"/>
          </w:tcPr>
          <w:p w:rsidR="007444AF" w:rsidRDefault="007444AF"/>
        </w:tc>
        <w:tc>
          <w:tcPr>
            <w:tcW w:w="192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6" w:type="dxa"/>
          </w:tcPr>
          <w:p w:rsidR="007444AF" w:rsidRDefault="007444AF"/>
        </w:tc>
        <w:tc>
          <w:tcPr>
            <w:tcW w:w="20" w:type="dxa"/>
          </w:tcPr>
          <w:p w:rsidR="007444AF" w:rsidRDefault="007444AF"/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 w:rsidRPr="00F96FAB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20"/>
                <w:szCs w:val="20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Прикладной информатики и информационных технологий в образовании</w:t>
            </w:r>
          </w:p>
        </w:tc>
      </w:tr>
      <w:tr w:rsidR="007444AF" w:rsidRPr="00F96FAB">
        <w:trPr>
          <w:trHeight w:hRule="exact" w:val="138"/>
        </w:trPr>
        <w:tc>
          <w:tcPr>
            <w:tcW w:w="426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84" w:type="dxa"/>
          </w:tcPr>
          <w:p w:rsidR="007444AF" w:rsidRPr="00F96FAB" w:rsidRDefault="007444AF"/>
        </w:tc>
        <w:tc>
          <w:tcPr>
            <w:tcW w:w="1262" w:type="dxa"/>
          </w:tcPr>
          <w:p w:rsidR="007444AF" w:rsidRPr="00F96FAB" w:rsidRDefault="007444AF"/>
        </w:tc>
        <w:tc>
          <w:tcPr>
            <w:tcW w:w="472" w:type="dxa"/>
          </w:tcPr>
          <w:p w:rsidR="007444AF" w:rsidRPr="00F96FAB" w:rsidRDefault="007444AF"/>
        </w:tc>
        <w:tc>
          <w:tcPr>
            <w:tcW w:w="166" w:type="dxa"/>
          </w:tcPr>
          <w:p w:rsidR="007444AF" w:rsidRPr="00F96FAB" w:rsidRDefault="007444AF"/>
        </w:tc>
        <w:tc>
          <w:tcPr>
            <w:tcW w:w="73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3" w:type="dxa"/>
          </w:tcPr>
          <w:p w:rsidR="007444AF" w:rsidRPr="00F96FAB" w:rsidRDefault="007444AF"/>
        </w:tc>
        <w:tc>
          <w:tcPr>
            <w:tcW w:w="192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66" w:type="dxa"/>
          </w:tcPr>
          <w:p w:rsidR="007444AF" w:rsidRPr="00F96FAB" w:rsidRDefault="007444AF"/>
        </w:tc>
        <w:tc>
          <w:tcPr>
            <w:tcW w:w="20" w:type="dxa"/>
          </w:tcPr>
          <w:p w:rsidR="007444AF" w:rsidRPr="00F96FAB" w:rsidRDefault="007444AF"/>
        </w:tc>
        <w:tc>
          <w:tcPr>
            <w:tcW w:w="695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94" w:type="dxa"/>
          </w:tcPr>
          <w:p w:rsidR="007444AF" w:rsidRPr="00F96FAB" w:rsidRDefault="007444AF"/>
        </w:tc>
        <w:tc>
          <w:tcPr>
            <w:tcW w:w="35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851" w:type="dxa"/>
          </w:tcPr>
          <w:p w:rsidR="007444AF" w:rsidRPr="00F96FAB" w:rsidRDefault="007444AF"/>
        </w:tc>
        <w:tc>
          <w:tcPr>
            <w:tcW w:w="285" w:type="dxa"/>
          </w:tcPr>
          <w:p w:rsidR="007444AF" w:rsidRPr="00F96FAB" w:rsidRDefault="007444AF"/>
        </w:tc>
        <w:tc>
          <w:tcPr>
            <w:tcW w:w="1560" w:type="dxa"/>
          </w:tcPr>
          <w:p w:rsidR="007444AF" w:rsidRPr="00F96FAB" w:rsidRDefault="007444AF"/>
        </w:tc>
        <w:tc>
          <w:tcPr>
            <w:tcW w:w="276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860" w:type="dxa"/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426" w:type="dxa"/>
          </w:tcPr>
          <w:p w:rsidR="007444AF" w:rsidRPr="00F96FAB" w:rsidRDefault="007444AF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09.03.03 ПИМЗ-16.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7444AF" w:rsidRPr="00F96FAB" w:rsidRDefault="00F96FA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09.03.03 Прикладная информатика</w:t>
            </w:r>
          </w:p>
          <w:p w:rsidR="007444AF" w:rsidRPr="00F96FAB" w:rsidRDefault="00F96FA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Прикладная информатика в менеджменте</w:t>
            </w:r>
          </w:p>
        </w:tc>
      </w:tr>
      <w:tr w:rsidR="007444AF" w:rsidRPr="00F96FAB">
        <w:trPr>
          <w:trHeight w:hRule="exact" w:val="396"/>
        </w:trPr>
        <w:tc>
          <w:tcPr>
            <w:tcW w:w="426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84" w:type="dxa"/>
          </w:tcPr>
          <w:p w:rsidR="007444AF" w:rsidRPr="00F96FAB" w:rsidRDefault="007444AF"/>
        </w:tc>
        <w:tc>
          <w:tcPr>
            <w:tcW w:w="1262" w:type="dxa"/>
          </w:tcPr>
          <w:p w:rsidR="007444AF" w:rsidRPr="00F96FAB" w:rsidRDefault="007444AF"/>
        </w:tc>
        <w:tc>
          <w:tcPr>
            <w:tcW w:w="472" w:type="dxa"/>
          </w:tcPr>
          <w:p w:rsidR="007444AF" w:rsidRPr="00F96FAB" w:rsidRDefault="007444AF"/>
        </w:tc>
        <w:tc>
          <w:tcPr>
            <w:tcW w:w="166" w:type="dxa"/>
          </w:tcPr>
          <w:p w:rsidR="007444AF" w:rsidRPr="00F96FAB" w:rsidRDefault="007444AF"/>
        </w:tc>
        <w:tc>
          <w:tcPr>
            <w:tcW w:w="73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7386" w:type="dxa"/>
            <w:gridSpan w:val="1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138"/>
        </w:trPr>
        <w:tc>
          <w:tcPr>
            <w:tcW w:w="426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84" w:type="dxa"/>
          </w:tcPr>
          <w:p w:rsidR="007444AF" w:rsidRPr="00F96FAB" w:rsidRDefault="007444AF"/>
        </w:tc>
        <w:tc>
          <w:tcPr>
            <w:tcW w:w="1262" w:type="dxa"/>
          </w:tcPr>
          <w:p w:rsidR="007444AF" w:rsidRPr="00F96FAB" w:rsidRDefault="007444AF"/>
        </w:tc>
        <w:tc>
          <w:tcPr>
            <w:tcW w:w="472" w:type="dxa"/>
          </w:tcPr>
          <w:p w:rsidR="007444AF" w:rsidRPr="00F96FAB" w:rsidRDefault="007444AF"/>
        </w:tc>
        <w:tc>
          <w:tcPr>
            <w:tcW w:w="166" w:type="dxa"/>
          </w:tcPr>
          <w:p w:rsidR="007444AF" w:rsidRPr="00F96FAB" w:rsidRDefault="007444AF"/>
        </w:tc>
        <w:tc>
          <w:tcPr>
            <w:tcW w:w="73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3" w:type="dxa"/>
          </w:tcPr>
          <w:p w:rsidR="007444AF" w:rsidRPr="00F96FAB" w:rsidRDefault="007444AF"/>
        </w:tc>
        <w:tc>
          <w:tcPr>
            <w:tcW w:w="192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266" w:type="dxa"/>
          </w:tcPr>
          <w:p w:rsidR="007444AF" w:rsidRPr="00F96FAB" w:rsidRDefault="007444AF"/>
        </w:tc>
        <w:tc>
          <w:tcPr>
            <w:tcW w:w="20" w:type="dxa"/>
          </w:tcPr>
          <w:p w:rsidR="007444AF" w:rsidRPr="00F96FAB" w:rsidRDefault="007444AF"/>
        </w:tc>
        <w:tc>
          <w:tcPr>
            <w:tcW w:w="695" w:type="dxa"/>
          </w:tcPr>
          <w:p w:rsidR="007444AF" w:rsidRPr="00F96FAB" w:rsidRDefault="007444AF"/>
        </w:tc>
        <w:tc>
          <w:tcPr>
            <w:tcW w:w="16" w:type="dxa"/>
          </w:tcPr>
          <w:p w:rsidR="007444AF" w:rsidRPr="00F96FAB" w:rsidRDefault="007444AF"/>
        </w:tc>
        <w:tc>
          <w:tcPr>
            <w:tcW w:w="94" w:type="dxa"/>
          </w:tcPr>
          <w:p w:rsidR="007444AF" w:rsidRPr="00F96FAB" w:rsidRDefault="007444AF"/>
        </w:tc>
        <w:tc>
          <w:tcPr>
            <w:tcW w:w="35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851" w:type="dxa"/>
          </w:tcPr>
          <w:p w:rsidR="007444AF" w:rsidRPr="00F96FAB" w:rsidRDefault="007444AF"/>
        </w:tc>
        <w:tc>
          <w:tcPr>
            <w:tcW w:w="285" w:type="dxa"/>
          </w:tcPr>
          <w:p w:rsidR="007444AF" w:rsidRPr="00F96FAB" w:rsidRDefault="007444AF"/>
        </w:tc>
        <w:tc>
          <w:tcPr>
            <w:tcW w:w="1560" w:type="dxa"/>
          </w:tcPr>
          <w:p w:rsidR="007444AF" w:rsidRPr="00F96FAB" w:rsidRDefault="007444AF"/>
        </w:tc>
        <w:tc>
          <w:tcPr>
            <w:tcW w:w="276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860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Pr="00F96FAB" w:rsidRDefault="007444AF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бакалавр</w:t>
            </w:r>
            <w:proofErr w:type="spellEnd"/>
          </w:p>
        </w:tc>
      </w:tr>
      <w:tr w:rsidR="007444AF">
        <w:trPr>
          <w:trHeight w:hRule="exact" w:val="138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1262" w:type="dxa"/>
          </w:tcPr>
          <w:p w:rsidR="007444AF" w:rsidRDefault="007444AF"/>
        </w:tc>
        <w:tc>
          <w:tcPr>
            <w:tcW w:w="472" w:type="dxa"/>
          </w:tcPr>
          <w:p w:rsidR="007444AF" w:rsidRDefault="007444AF"/>
        </w:tc>
        <w:tc>
          <w:tcPr>
            <w:tcW w:w="166" w:type="dxa"/>
          </w:tcPr>
          <w:p w:rsidR="007444AF" w:rsidRDefault="007444AF"/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3" w:type="dxa"/>
          </w:tcPr>
          <w:p w:rsidR="007444AF" w:rsidRDefault="007444AF"/>
        </w:tc>
        <w:tc>
          <w:tcPr>
            <w:tcW w:w="192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6" w:type="dxa"/>
          </w:tcPr>
          <w:p w:rsidR="007444AF" w:rsidRDefault="007444AF"/>
        </w:tc>
        <w:tc>
          <w:tcPr>
            <w:tcW w:w="20" w:type="dxa"/>
          </w:tcPr>
          <w:p w:rsidR="007444AF" w:rsidRDefault="007444AF"/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7444AF">
        <w:trPr>
          <w:trHeight w:hRule="exact" w:val="138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1262" w:type="dxa"/>
          </w:tcPr>
          <w:p w:rsidR="007444AF" w:rsidRDefault="007444AF"/>
        </w:tc>
        <w:tc>
          <w:tcPr>
            <w:tcW w:w="472" w:type="dxa"/>
          </w:tcPr>
          <w:p w:rsidR="007444AF" w:rsidRDefault="007444AF"/>
        </w:tc>
        <w:tc>
          <w:tcPr>
            <w:tcW w:w="166" w:type="dxa"/>
          </w:tcPr>
          <w:p w:rsidR="007444AF" w:rsidRDefault="007444AF"/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3" w:type="dxa"/>
          </w:tcPr>
          <w:p w:rsidR="007444AF" w:rsidRDefault="007444AF"/>
        </w:tc>
        <w:tc>
          <w:tcPr>
            <w:tcW w:w="192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6" w:type="dxa"/>
          </w:tcPr>
          <w:p w:rsidR="007444AF" w:rsidRDefault="007444AF"/>
        </w:tc>
        <w:tc>
          <w:tcPr>
            <w:tcW w:w="20" w:type="dxa"/>
          </w:tcPr>
          <w:p w:rsidR="007444AF" w:rsidRDefault="007444AF"/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7444AF" w:rsidRDefault="007444AF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 ЗЕТ</w:t>
            </w:r>
          </w:p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1262" w:type="dxa"/>
          </w:tcPr>
          <w:p w:rsidR="007444AF" w:rsidRDefault="007444AF"/>
        </w:tc>
        <w:tc>
          <w:tcPr>
            <w:tcW w:w="472" w:type="dxa"/>
          </w:tcPr>
          <w:p w:rsidR="007444AF" w:rsidRDefault="007444AF"/>
        </w:tc>
        <w:tc>
          <w:tcPr>
            <w:tcW w:w="166" w:type="dxa"/>
          </w:tcPr>
          <w:p w:rsidR="007444AF" w:rsidRDefault="007444AF"/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3" w:type="dxa"/>
          </w:tcPr>
          <w:p w:rsidR="007444AF" w:rsidRDefault="007444AF"/>
        </w:tc>
        <w:tc>
          <w:tcPr>
            <w:tcW w:w="192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6" w:type="dxa"/>
          </w:tcPr>
          <w:p w:rsidR="007444AF" w:rsidRDefault="007444AF"/>
        </w:tc>
        <w:tc>
          <w:tcPr>
            <w:tcW w:w="20" w:type="dxa"/>
          </w:tcPr>
          <w:p w:rsidR="007444AF" w:rsidRDefault="007444AF"/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180</w:t>
            </w:r>
          </w:p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270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155</w:t>
            </w:r>
          </w:p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1938"/>
        </w:trPr>
        <w:tc>
          <w:tcPr>
            <w:tcW w:w="426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84" w:type="dxa"/>
          </w:tcPr>
          <w:p w:rsidR="007444AF" w:rsidRDefault="007444AF"/>
        </w:tc>
        <w:tc>
          <w:tcPr>
            <w:tcW w:w="1262" w:type="dxa"/>
          </w:tcPr>
          <w:p w:rsidR="007444AF" w:rsidRDefault="007444AF"/>
        </w:tc>
        <w:tc>
          <w:tcPr>
            <w:tcW w:w="472" w:type="dxa"/>
          </w:tcPr>
          <w:p w:rsidR="007444AF" w:rsidRDefault="007444AF"/>
        </w:tc>
        <w:tc>
          <w:tcPr>
            <w:tcW w:w="166" w:type="dxa"/>
          </w:tcPr>
          <w:p w:rsidR="007444AF" w:rsidRDefault="007444AF"/>
        </w:tc>
        <w:tc>
          <w:tcPr>
            <w:tcW w:w="73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3" w:type="dxa"/>
          </w:tcPr>
          <w:p w:rsidR="007444AF" w:rsidRDefault="007444AF"/>
        </w:tc>
        <w:tc>
          <w:tcPr>
            <w:tcW w:w="192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266" w:type="dxa"/>
          </w:tcPr>
          <w:p w:rsidR="007444AF" w:rsidRDefault="007444AF"/>
        </w:tc>
        <w:tc>
          <w:tcPr>
            <w:tcW w:w="20" w:type="dxa"/>
          </w:tcPr>
          <w:p w:rsidR="007444AF" w:rsidRDefault="007444AF"/>
        </w:tc>
        <w:tc>
          <w:tcPr>
            <w:tcW w:w="695" w:type="dxa"/>
          </w:tcPr>
          <w:p w:rsidR="007444AF" w:rsidRDefault="007444AF"/>
        </w:tc>
        <w:tc>
          <w:tcPr>
            <w:tcW w:w="16" w:type="dxa"/>
          </w:tcPr>
          <w:p w:rsidR="007444AF" w:rsidRDefault="007444AF"/>
        </w:tc>
        <w:tc>
          <w:tcPr>
            <w:tcW w:w="94" w:type="dxa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 w:rsidRPr="00F96FAB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851" w:type="dxa"/>
          </w:tcPr>
          <w:p w:rsidR="007444AF" w:rsidRPr="00F96FAB" w:rsidRDefault="007444AF"/>
        </w:tc>
        <w:tc>
          <w:tcPr>
            <w:tcW w:w="285" w:type="dxa"/>
          </w:tcPr>
          <w:p w:rsidR="007444AF" w:rsidRPr="00F96FAB" w:rsidRDefault="007444AF"/>
        </w:tc>
        <w:tc>
          <w:tcPr>
            <w:tcW w:w="1560" w:type="dxa"/>
          </w:tcPr>
          <w:p w:rsidR="007444AF" w:rsidRPr="00F96FAB" w:rsidRDefault="007444AF"/>
        </w:tc>
        <w:tc>
          <w:tcPr>
            <w:tcW w:w="276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860" w:type="dxa"/>
          </w:tcPr>
          <w:p w:rsidR="007444AF" w:rsidRPr="00F96FAB" w:rsidRDefault="007444AF"/>
        </w:tc>
      </w:tr>
      <w:tr w:rsidR="007444AF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95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</w:t>
            </w:r>
          </w:p>
        </w:tc>
        <w:tc>
          <w:tcPr>
            <w:tcW w:w="1306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444AF" w:rsidRDefault="00F96FA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444AF" w:rsidRDefault="00F96FA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06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444AF" w:rsidRDefault="007444AF"/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Лабораторные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155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155</w:t>
            </w:r>
          </w:p>
        </w:tc>
        <w:tc>
          <w:tcPr>
            <w:tcW w:w="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155</w:t>
            </w:r>
          </w:p>
        </w:tc>
        <w:tc>
          <w:tcPr>
            <w:tcW w:w="8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155</w:t>
            </w:r>
          </w:p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8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180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180</w:t>
            </w:r>
          </w:p>
        </w:tc>
        <w:tc>
          <w:tcPr>
            <w:tcW w:w="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180</w:t>
            </w:r>
          </w:p>
        </w:tc>
        <w:tc>
          <w:tcPr>
            <w:tcW w:w="8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180</w:t>
            </w:r>
          </w:p>
        </w:tc>
        <w:tc>
          <w:tcPr>
            <w:tcW w:w="3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285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27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860" w:type="dxa"/>
          </w:tcPr>
          <w:p w:rsidR="007444AF" w:rsidRDefault="007444AF"/>
        </w:tc>
      </w:tr>
    </w:tbl>
    <w:p w:rsidR="007444AF" w:rsidRDefault="00F96F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2"/>
        <w:gridCol w:w="803"/>
        <w:gridCol w:w="1070"/>
        <w:gridCol w:w="3741"/>
        <w:gridCol w:w="968"/>
      </w:tblGrid>
      <w:tr w:rsidR="007444A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1D09AA3F" wp14:editId="16D50071">
                  <wp:simplePos x="0" y="0"/>
                  <wp:positionH relativeFrom="column">
                    <wp:posOffset>-73025</wp:posOffset>
                  </wp:positionH>
                  <wp:positionV relativeFrom="paragraph">
                    <wp:posOffset>161290</wp:posOffset>
                  </wp:positionV>
                  <wp:extent cx="6672852" cy="9341708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2852" cy="9341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09.03.03 ПИМЗ-16.plx</w:t>
            </w:r>
          </w:p>
        </w:tc>
        <w:tc>
          <w:tcPr>
            <w:tcW w:w="1135" w:type="dxa"/>
          </w:tcPr>
          <w:p w:rsidR="007444AF" w:rsidRDefault="007444AF"/>
        </w:tc>
        <w:tc>
          <w:tcPr>
            <w:tcW w:w="3970" w:type="dxa"/>
          </w:tcPr>
          <w:p w:rsidR="007444AF" w:rsidRDefault="007444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7444A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3970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к.т.н., доцент, Ершов В.Н. _________________</w:t>
            </w:r>
          </w:p>
        </w:tc>
      </w:tr>
      <w:tr w:rsidR="007444AF" w:rsidRPr="00F96FAB">
        <w:trPr>
          <w:trHeight w:hRule="exact" w:val="277"/>
        </w:trPr>
        <w:tc>
          <w:tcPr>
            <w:tcW w:w="3828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3970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3970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444AF">
        <w:trPr>
          <w:trHeight w:hRule="exact" w:val="1111"/>
        </w:trPr>
        <w:tc>
          <w:tcPr>
            <w:tcW w:w="3828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3970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безопасность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3828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3970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разработана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государственный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образовательный стандарт высшего образования по направлению подготовки 09.03.03 ПРИКЛАДНАЯ ИНФОРМАТИКА (уровень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(приказ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России от 12.03.2015г. №207)</w:t>
            </w:r>
          </w:p>
        </w:tc>
      </w:tr>
      <w:tr w:rsidR="007444AF" w:rsidRPr="00F96FAB">
        <w:trPr>
          <w:trHeight w:hRule="exact" w:val="277"/>
        </w:trPr>
        <w:tc>
          <w:tcPr>
            <w:tcW w:w="3828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3970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составлена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Направление подготовки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09.03.03 Прикладная информатика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Прикладная информатика в менеджменте</w:t>
            </w:r>
          </w:p>
        </w:tc>
      </w:tr>
      <w:tr w:rsidR="007444AF" w:rsidRPr="00F96FA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утвержденного учёным советом вуза от 30.08.2017 протокол № 13.</w:t>
            </w:r>
          </w:p>
        </w:tc>
      </w:tr>
      <w:tr w:rsidR="007444AF" w:rsidRPr="00F96FAB">
        <w:trPr>
          <w:trHeight w:hRule="exact" w:val="555"/>
        </w:trPr>
        <w:tc>
          <w:tcPr>
            <w:tcW w:w="3828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3970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одобрена на заседании кафедры</w:t>
            </w:r>
          </w:p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Прикладной информатики и информационных </w:t>
            </w: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в образовании</w:t>
            </w:r>
          </w:p>
        </w:tc>
      </w:tr>
      <w:tr w:rsidR="007444AF" w:rsidRPr="00F96FAB">
        <w:trPr>
          <w:trHeight w:hRule="exact" w:val="277"/>
        </w:trPr>
        <w:tc>
          <w:tcPr>
            <w:tcW w:w="3828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3970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__ __________ 2017 г.  №  __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Срок действия программы: 2017-2022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уч.г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профессор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</w:t>
            </w:r>
          </w:p>
        </w:tc>
      </w:tr>
    </w:tbl>
    <w:p w:rsidR="007444AF" w:rsidRPr="00F96FAB" w:rsidRDefault="00F96FAB">
      <w:pPr>
        <w:rPr>
          <w:sz w:val="0"/>
          <w:szCs w:val="0"/>
        </w:rPr>
      </w:pPr>
      <w:r w:rsidRPr="00F96FA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7444A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4B85968C" wp14:editId="5EED52FF">
                  <wp:simplePos x="0" y="0"/>
                  <wp:positionH relativeFrom="column">
                    <wp:posOffset>-122555</wp:posOffset>
                  </wp:positionH>
                  <wp:positionV relativeFrom="paragraph">
                    <wp:posOffset>183515</wp:posOffset>
                  </wp:positionV>
                  <wp:extent cx="6755130" cy="962152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5130" cy="9621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09.03.03 ПИМЗ-16.plx</w:t>
            </w:r>
          </w:p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7444AF">
        <w:trPr>
          <w:trHeight w:hRule="exact" w:val="138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444AF" w:rsidRDefault="007444AF"/>
        </w:tc>
      </w:tr>
      <w:tr w:rsidR="007444AF">
        <w:trPr>
          <w:trHeight w:hRule="exact" w:val="13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444AF" w:rsidRDefault="007444AF"/>
        </w:tc>
      </w:tr>
      <w:tr w:rsidR="007444AF">
        <w:trPr>
          <w:trHeight w:hRule="exact" w:val="96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Визирование РПД для </w:t>
            </w: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исполнения в очередном учебном году</w:t>
            </w:r>
          </w:p>
        </w:tc>
      </w:tr>
      <w:tr w:rsidR="007444AF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444AF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 w:rsidRPr="00F96FAB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7444AF">
        <w:trPr>
          <w:trHeight w:hRule="exact" w:val="138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исполнения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2018-2019 учебном году на заседании кафедры</w:t>
            </w:r>
          </w:p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Прикладной информатики и информационных технологий в образовании</w:t>
            </w:r>
          </w:p>
        </w:tc>
      </w:tr>
      <w:tr w:rsidR="007444AF" w:rsidRPr="00F96F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2018 г.  №  __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профессор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</w:t>
            </w:r>
          </w:p>
        </w:tc>
      </w:tr>
      <w:tr w:rsidR="007444AF" w:rsidRPr="00F96FAB">
        <w:trPr>
          <w:trHeight w:hRule="exact" w:val="138"/>
        </w:trPr>
        <w:tc>
          <w:tcPr>
            <w:tcW w:w="4679" w:type="dxa"/>
          </w:tcPr>
          <w:p w:rsidR="007444AF" w:rsidRPr="00F96FAB" w:rsidRDefault="007444AF"/>
        </w:tc>
        <w:tc>
          <w:tcPr>
            <w:tcW w:w="426" w:type="dxa"/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444AF" w:rsidRPr="00F96FA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 xml:space="preserve">Начальник отдела управления </w:t>
            </w:r>
            <w:r w:rsidRPr="00F96FAB">
              <w:rPr>
                <w:rFonts w:ascii="Times New Roman" w:hAnsi="Times New Roman" w:cs="Times New Roman"/>
                <w:color w:val="000000"/>
              </w:rPr>
              <w:t>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7444A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444AF" w:rsidRDefault="007444AF"/>
        </w:tc>
      </w:tr>
      <w:tr w:rsidR="007444AF">
        <w:trPr>
          <w:trHeight w:hRule="exact" w:val="13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444AF" w:rsidRDefault="007444AF"/>
        </w:tc>
      </w:tr>
      <w:tr w:rsidR="007444AF">
        <w:trPr>
          <w:trHeight w:hRule="exact" w:val="96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7444A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444AF" w:rsidRPr="00F96FA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444AF">
        <w:trPr>
          <w:trHeight w:hRule="exact" w:val="138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2019-2020 учебном году на заседании кафедры</w:t>
            </w:r>
          </w:p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Прикладной информатики и информационных технологий в образовании</w:t>
            </w:r>
          </w:p>
        </w:tc>
      </w:tr>
      <w:tr w:rsidR="007444AF" w:rsidRPr="00F96FA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2019 г.  №  __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профессор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</w:t>
            </w:r>
          </w:p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138"/>
        </w:trPr>
        <w:tc>
          <w:tcPr>
            <w:tcW w:w="4679" w:type="dxa"/>
          </w:tcPr>
          <w:p w:rsidR="007444AF" w:rsidRPr="00F96FAB" w:rsidRDefault="007444AF"/>
        </w:tc>
        <w:tc>
          <w:tcPr>
            <w:tcW w:w="426" w:type="dxa"/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444AF" w:rsidRPr="00F96FA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444A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444AF" w:rsidRDefault="007444AF"/>
        </w:tc>
      </w:tr>
      <w:tr w:rsidR="007444AF">
        <w:trPr>
          <w:trHeight w:hRule="exact" w:val="13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444AF" w:rsidRDefault="007444AF"/>
        </w:tc>
      </w:tr>
      <w:tr w:rsidR="007444AF">
        <w:trPr>
          <w:trHeight w:hRule="exact" w:val="96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7444A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444AF" w:rsidRPr="00F96FA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444AF">
        <w:trPr>
          <w:trHeight w:hRule="exact" w:val="138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одобрена 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Прикладной информатики и информационных технологий в образовании</w:t>
            </w:r>
          </w:p>
        </w:tc>
      </w:tr>
      <w:tr w:rsidR="007444AF" w:rsidRPr="00F96FAB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профессор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</w:t>
            </w:r>
          </w:p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444AF" w:rsidRPr="00F96FA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 xml:space="preserve">Начальник </w:t>
            </w:r>
            <w:r w:rsidRPr="00F96FAB">
              <w:rPr>
                <w:rFonts w:ascii="Times New Roman" w:hAnsi="Times New Roman" w:cs="Times New Roman"/>
                <w:color w:val="000000"/>
              </w:rPr>
              <w:t>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444A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444AF" w:rsidRDefault="007444AF"/>
        </w:tc>
      </w:tr>
      <w:tr w:rsidR="007444AF">
        <w:trPr>
          <w:trHeight w:hRule="exact" w:val="13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444AF" w:rsidRDefault="007444AF"/>
        </w:tc>
      </w:tr>
      <w:tr w:rsidR="007444AF">
        <w:trPr>
          <w:trHeight w:hRule="exact" w:val="96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7444A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444AF" w:rsidRPr="00F96FA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444AF" w:rsidRPr="00F96FAB" w:rsidRDefault="007444AF"/>
        </w:tc>
        <w:tc>
          <w:tcPr>
            <w:tcW w:w="85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7444AF">
        <w:trPr>
          <w:trHeight w:hRule="exact" w:val="138"/>
        </w:trPr>
        <w:tc>
          <w:tcPr>
            <w:tcW w:w="4679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Прикладной информатики и информационных технологий в </w:t>
            </w: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образовании</w:t>
            </w:r>
          </w:p>
        </w:tc>
      </w:tr>
      <w:tr w:rsidR="007444AF" w:rsidRPr="00F96FA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профессор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</w:t>
            </w:r>
          </w:p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444AF" w:rsidRPr="00F96FAB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</w:pPr>
            <w:r w:rsidRPr="00F96FAB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 w:rsidRPr="00F96FAB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  <w:tc>
          <w:tcPr>
            <w:tcW w:w="1702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444AF" w:rsidRDefault="007444AF"/>
        </w:tc>
        <w:tc>
          <w:tcPr>
            <w:tcW w:w="85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7444AF" w:rsidRDefault="00F96F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7444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09.03.03 ПИМЗ-16.plx</w:t>
            </w:r>
          </w:p>
        </w:tc>
        <w:tc>
          <w:tcPr>
            <w:tcW w:w="5104" w:type="dxa"/>
          </w:tcPr>
          <w:p w:rsidR="007444AF" w:rsidRDefault="007444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444AF" w:rsidRPr="00F96F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изучения дисциплины являются формирование  знаний, умений и навыков в области использования современных информационных технологий, методов и средств защиты информации на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современном уровне.</w:t>
            </w:r>
          </w:p>
        </w:tc>
      </w:tr>
      <w:tr w:rsidR="007444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ознакомление студентов с основными понятиями и определениями информационной безопасности, источниками, рисками и формами атак на информацию, угрозами, которыми подвергается информация, вредоносными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программами, политикой безопасности в области информационной безопасности, стандартами информационной безопасности, требованиям к системам защиты информации;</w:t>
            </w:r>
          </w:p>
        </w:tc>
      </w:tr>
      <w:tr w:rsidR="007444AF" w:rsidRPr="00F96FA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и овладение средствами защиты от компьютерных вирусов и других вредоносных програм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м, методами и средствами защиты информации,  криптографическими методами и алгоритмами шифрования информации, алгоритмами аутентификации пользователей; защитой информации в сетях.</w:t>
            </w:r>
          </w:p>
        </w:tc>
      </w:tr>
      <w:tr w:rsidR="007444AF" w:rsidRPr="00F96FAB">
        <w:trPr>
          <w:trHeight w:hRule="exact" w:val="277"/>
        </w:trPr>
        <w:tc>
          <w:tcPr>
            <w:tcW w:w="766" w:type="dxa"/>
          </w:tcPr>
          <w:p w:rsidR="007444AF" w:rsidRPr="00F96FAB" w:rsidRDefault="007444AF"/>
        </w:tc>
        <w:tc>
          <w:tcPr>
            <w:tcW w:w="511" w:type="dxa"/>
          </w:tcPr>
          <w:p w:rsidR="007444AF" w:rsidRPr="00F96FAB" w:rsidRDefault="007444AF"/>
        </w:tc>
        <w:tc>
          <w:tcPr>
            <w:tcW w:w="1560" w:type="dxa"/>
          </w:tcPr>
          <w:p w:rsidR="007444AF" w:rsidRPr="00F96FAB" w:rsidRDefault="007444AF"/>
        </w:tc>
        <w:tc>
          <w:tcPr>
            <w:tcW w:w="1844" w:type="dxa"/>
          </w:tcPr>
          <w:p w:rsidR="007444AF" w:rsidRPr="00F96FAB" w:rsidRDefault="007444AF"/>
        </w:tc>
        <w:tc>
          <w:tcPr>
            <w:tcW w:w="5104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444A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444AF" w:rsidRPr="00F96F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Знания, полученные в результате изучения дисциплин</w:t>
            </w:r>
          </w:p>
        </w:tc>
      </w:tr>
      <w:tr w:rsidR="007444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7444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Реинжиниринг и управление бизнес-процессами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Стандартизация и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сертификация в информационных системах</w:t>
            </w:r>
          </w:p>
        </w:tc>
      </w:tr>
      <w:tr w:rsidR="007444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знаниями</w:t>
            </w:r>
            <w:proofErr w:type="spellEnd"/>
          </w:p>
        </w:tc>
      </w:tr>
      <w:tr w:rsidR="007444AF" w:rsidRPr="00F96F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Дисциплина изучается на последнем курсе.</w:t>
            </w:r>
          </w:p>
        </w:tc>
      </w:tr>
      <w:tr w:rsidR="007444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7444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444AF" w:rsidRPr="00F96F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7444AF" w:rsidRPr="00F96FAB">
        <w:trPr>
          <w:trHeight w:hRule="exact" w:val="277"/>
        </w:trPr>
        <w:tc>
          <w:tcPr>
            <w:tcW w:w="766" w:type="dxa"/>
          </w:tcPr>
          <w:p w:rsidR="007444AF" w:rsidRPr="00F96FAB" w:rsidRDefault="007444AF"/>
        </w:tc>
        <w:tc>
          <w:tcPr>
            <w:tcW w:w="511" w:type="dxa"/>
          </w:tcPr>
          <w:p w:rsidR="007444AF" w:rsidRPr="00F96FAB" w:rsidRDefault="007444AF"/>
        </w:tc>
        <w:tc>
          <w:tcPr>
            <w:tcW w:w="1560" w:type="dxa"/>
          </w:tcPr>
          <w:p w:rsidR="007444AF" w:rsidRPr="00F96FAB" w:rsidRDefault="007444AF"/>
        </w:tc>
        <w:tc>
          <w:tcPr>
            <w:tcW w:w="1844" w:type="dxa"/>
          </w:tcPr>
          <w:p w:rsidR="007444AF" w:rsidRPr="00F96FAB" w:rsidRDefault="007444AF"/>
        </w:tc>
        <w:tc>
          <w:tcPr>
            <w:tcW w:w="5104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3. КОМПЕТЕНЦИИ ОБУЧАЮЩЕГОСЯ, ФОРМИРУЕМЫЕ В РЕЗУЛЬТАТЕ ОСВОЕНИЯ ДИСЦИПЛИНЫ </w:t>
            </w: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(МОДУЛЯ)</w:t>
            </w:r>
          </w:p>
        </w:tc>
      </w:tr>
      <w:tr w:rsidR="007444AF" w:rsidRPr="00F96FA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ОК-4: способностью использовать основы правовых знаний в различных сферах деятельности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формирования нормативно-правового обеспечения образования в Российской Федерации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правовые нормы реализации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 деятельности</w:t>
            </w:r>
          </w:p>
        </w:tc>
      </w:tr>
      <w:tr w:rsidR="007444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акты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в практической деятельности правовые знания</w:t>
            </w:r>
          </w:p>
        </w:tc>
      </w:tr>
      <w:tr w:rsidR="007444AF" w:rsidRPr="00F96F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типовые программные продукты, ориентированные на решение научных, проектных и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технологических задач</w:t>
            </w:r>
          </w:p>
        </w:tc>
      </w:tr>
      <w:tr w:rsidR="007444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актами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обработки знаний, системы принятия решений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правовыми нормами реализации профессиональной деятельности</w:t>
            </w:r>
          </w:p>
        </w:tc>
      </w:tr>
      <w:tr w:rsidR="007444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7444AF">
        <w:trPr>
          <w:trHeight w:hRule="exact" w:val="138"/>
        </w:trPr>
        <w:tc>
          <w:tcPr>
            <w:tcW w:w="766" w:type="dxa"/>
          </w:tcPr>
          <w:p w:rsidR="007444AF" w:rsidRDefault="007444AF"/>
        </w:tc>
        <w:tc>
          <w:tcPr>
            <w:tcW w:w="511" w:type="dxa"/>
          </w:tcPr>
          <w:p w:rsidR="007444AF" w:rsidRDefault="007444AF"/>
        </w:tc>
        <w:tc>
          <w:tcPr>
            <w:tcW w:w="1560" w:type="dxa"/>
          </w:tcPr>
          <w:p w:rsidR="007444AF" w:rsidRDefault="007444AF"/>
        </w:tc>
        <w:tc>
          <w:tcPr>
            <w:tcW w:w="1844" w:type="dxa"/>
          </w:tcPr>
          <w:p w:rsidR="007444AF" w:rsidRDefault="007444AF"/>
        </w:tc>
        <w:tc>
          <w:tcPr>
            <w:tcW w:w="5104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способностью использовать нормативно-правовые документы, международные и отечественные стандарты в области информационных систем и технологий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 и структуру построения международных стандартов в области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 технологий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развития международных стандартов в области информационных технологий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стандартов, порядок и технику их применения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нормативные правовые документы,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международные и отечественные стандарты в области информационных технологий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нормативно-правовые документы в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профессиональнойй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7444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документацией</w:t>
            </w:r>
            <w:proofErr w:type="spellEnd"/>
          </w:p>
        </w:tc>
      </w:tr>
    </w:tbl>
    <w:p w:rsidR="007444AF" w:rsidRDefault="00F96F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83"/>
        <w:gridCol w:w="3248"/>
        <w:gridCol w:w="4786"/>
        <w:gridCol w:w="980"/>
      </w:tblGrid>
      <w:tr w:rsidR="007444A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09.03.03 ПИМЗ-16.plx</w:t>
            </w:r>
          </w:p>
        </w:tc>
        <w:tc>
          <w:tcPr>
            <w:tcW w:w="5104" w:type="dxa"/>
          </w:tcPr>
          <w:p w:rsidR="007444AF" w:rsidRDefault="007444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 использования нормативно-правовых документов в области информационных технологий</w:t>
            </w:r>
          </w:p>
        </w:tc>
      </w:tr>
      <w:tr w:rsidR="007444AF" w:rsidRPr="00F96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работы с нормативно-правовыми документами в области 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профессиональной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деятелности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документацией</w:t>
            </w:r>
            <w:proofErr w:type="spellEnd"/>
          </w:p>
        </w:tc>
      </w:tr>
      <w:tr w:rsidR="007444AF">
        <w:trPr>
          <w:trHeight w:hRule="exact" w:val="138"/>
        </w:trPr>
        <w:tc>
          <w:tcPr>
            <w:tcW w:w="766" w:type="dxa"/>
          </w:tcPr>
          <w:p w:rsidR="007444AF" w:rsidRDefault="007444AF"/>
        </w:tc>
        <w:tc>
          <w:tcPr>
            <w:tcW w:w="511" w:type="dxa"/>
          </w:tcPr>
          <w:p w:rsidR="007444AF" w:rsidRDefault="007444AF"/>
        </w:tc>
        <w:tc>
          <w:tcPr>
            <w:tcW w:w="3403" w:type="dxa"/>
          </w:tcPr>
          <w:p w:rsidR="007444AF" w:rsidRDefault="007444AF"/>
        </w:tc>
        <w:tc>
          <w:tcPr>
            <w:tcW w:w="5104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ОПК-4: </w:t>
            </w: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44AF" w:rsidRPr="00F96F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44AF" w:rsidRPr="00F96F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решения ста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находить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44AF" w:rsidRPr="00F96F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самостоятельно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44AF" w:rsidRPr="00F96F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вы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полнять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 не в полном объёме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44AF" w:rsidRPr="00F96F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решения стандартных задач профессиональной деятельности на основе </w:t>
            </w:r>
            <w:proofErr w:type="spellStart"/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информаци-онной</w:t>
            </w:r>
            <w:proofErr w:type="spellEnd"/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44AF" w:rsidRPr="00F96F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ами решения стандартных задач профессиональной деятельности на основе </w:t>
            </w:r>
            <w:proofErr w:type="spellStart"/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информаци-онной</w:t>
            </w:r>
            <w:proofErr w:type="spellEnd"/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библиографической культуры с применением информационно-коммуникационных технологий и с учетом основных требований информационной безопасности не в полном объёме</w:t>
            </w:r>
          </w:p>
        </w:tc>
      </w:tr>
      <w:tr w:rsidR="007444AF" w:rsidRPr="00F96FAB">
        <w:trPr>
          <w:trHeight w:hRule="exact" w:val="138"/>
        </w:trPr>
        <w:tc>
          <w:tcPr>
            <w:tcW w:w="766" w:type="dxa"/>
          </w:tcPr>
          <w:p w:rsidR="007444AF" w:rsidRPr="00F96FAB" w:rsidRDefault="007444AF"/>
        </w:tc>
        <w:tc>
          <w:tcPr>
            <w:tcW w:w="511" w:type="dxa"/>
          </w:tcPr>
          <w:p w:rsidR="007444AF" w:rsidRPr="00F96FAB" w:rsidRDefault="007444AF"/>
        </w:tc>
        <w:tc>
          <w:tcPr>
            <w:tcW w:w="3403" w:type="dxa"/>
          </w:tcPr>
          <w:p w:rsidR="007444AF" w:rsidRPr="00F96FAB" w:rsidRDefault="007444AF"/>
        </w:tc>
        <w:tc>
          <w:tcPr>
            <w:tcW w:w="5104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444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формирования нормативно-правового обеспечения образования в Российской Федерации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 и структуру построения международных стандартов в области информационных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</w:p>
        </w:tc>
      </w:tr>
      <w:tr w:rsidR="007444AF" w:rsidRPr="00F96FA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44AF" w:rsidRPr="00F96F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организации управления информационной безопасностью в информационных системах</w:t>
            </w:r>
          </w:p>
        </w:tc>
      </w:tr>
      <w:tr w:rsidR="007444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в практической деятельности правовые знания</w:t>
            </w:r>
          </w:p>
        </w:tc>
      </w:tr>
      <w:tr w:rsidR="007444AF" w:rsidRPr="00F96F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нормативные правовые документы, международные и отечественные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стандарты в области информационных технологий</w:t>
            </w:r>
          </w:p>
        </w:tc>
      </w:tr>
      <w:tr w:rsidR="007444AF" w:rsidRPr="00F96FA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самостоятельно находить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основных требований информационной безопасности</w:t>
            </w:r>
          </w:p>
        </w:tc>
      </w:tr>
      <w:tr w:rsidR="007444AF" w:rsidRPr="00F96F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принимать участие в организации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-инфраструктуры и управления информационной безопасностью</w:t>
            </w:r>
          </w:p>
        </w:tc>
      </w:tr>
      <w:tr w:rsidR="007444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обработки знаний, системы принятия решений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методологией использования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нормативно-правовых документов в области информационных технологий</w:t>
            </w:r>
          </w:p>
        </w:tc>
      </w:tr>
    </w:tbl>
    <w:p w:rsidR="007444AF" w:rsidRPr="00F96FAB" w:rsidRDefault="00F96FAB">
      <w:pPr>
        <w:rPr>
          <w:sz w:val="0"/>
          <w:szCs w:val="0"/>
        </w:rPr>
      </w:pPr>
      <w:r w:rsidRPr="00F96FA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39"/>
        <w:gridCol w:w="143"/>
        <w:gridCol w:w="817"/>
        <w:gridCol w:w="693"/>
        <w:gridCol w:w="1112"/>
        <w:gridCol w:w="1264"/>
        <w:gridCol w:w="679"/>
        <w:gridCol w:w="395"/>
        <w:gridCol w:w="978"/>
      </w:tblGrid>
      <w:tr w:rsidR="007444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09.03.03 ПИМЗ-16.plx</w:t>
            </w:r>
          </w:p>
        </w:tc>
        <w:tc>
          <w:tcPr>
            <w:tcW w:w="851" w:type="dxa"/>
          </w:tcPr>
          <w:p w:rsidR="007444AF" w:rsidRDefault="007444AF"/>
        </w:tc>
        <w:tc>
          <w:tcPr>
            <w:tcW w:w="710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1277" w:type="dxa"/>
          </w:tcPr>
          <w:p w:rsidR="007444AF" w:rsidRDefault="007444AF"/>
        </w:tc>
        <w:tc>
          <w:tcPr>
            <w:tcW w:w="710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444AF" w:rsidRPr="00F96FA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методологией решения стандартных задач профессиональной деятельности на основе информационной и библиографической культуры с применением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информационно-коммуникационных технологий и с учетом основных требований информационной безопасности не в полном объёме</w:t>
            </w:r>
          </w:p>
        </w:tc>
      </w:tr>
      <w:tr w:rsidR="007444AF" w:rsidRPr="00F96F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 управления информационной безопасностью в информационных системах</w:t>
            </w:r>
          </w:p>
        </w:tc>
      </w:tr>
      <w:tr w:rsidR="007444AF" w:rsidRPr="00F96FAB">
        <w:trPr>
          <w:trHeight w:hRule="exact" w:val="277"/>
        </w:trPr>
        <w:tc>
          <w:tcPr>
            <w:tcW w:w="766" w:type="dxa"/>
          </w:tcPr>
          <w:p w:rsidR="007444AF" w:rsidRPr="00F96FAB" w:rsidRDefault="007444AF"/>
        </w:tc>
        <w:tc>
          <w:tcPr>
            <w:tcW w:w="228" w:type="dxa"/>
          </w:tcPr>
          <w:p w:rsidR="007444AF" w:rsidRPr="00F96FAB" w:rsidRDefault="007444AF"/>
        </w:tc>
        <w:tc>
          <w:tcPr>
            <w:tcW w:w="3545" w:type="dxa"/>
          </w:tcPr>
          <w:p w:rsidR="007444AF" w:rsidRPr="00F96FAB" w:rsidRDefault="007444AF"/>
        </w:tc>
        <w:tc>
          <w:tcPr>
            <w:tcW w:w="143" w:type="dxa"/>
          </w:tcPr>
          <w:p w:rsidR="007444AF" w:rsidRPr="00F96FAB" w:rsidRDefault="007444AF"/>
        </w:tc>
        <w:tc>
          <w:tcPr>
            <w:tcW w:w="851" w:type="dxa"/>
          </w:tcPr>
          <w:p w:rsidR="007444AF" w:rsidRPr="00F96FAB" w:rsidRDefault="007444AF"/>
        </w:tc>
        <w:tc>
          <w:tcPr>
            <w:tcW w:w="710" w:type="dxa"/>
          </w:tcPr>
          <w:p w:rsidR="007444AF" w:rsidRPr="00F96FAB" w:rsidRDefault="007444AF"/>
        </w:tc>
        <w:tc>
          <w:tcPr>
            <w:tcW w:w="1135" w:type="dxa"/>
          </w:tcPr>
          <w:p w:rsidR="007444AF" w:rsidRPr="00F96FAB" w:rsidRDefault="007444AF"/>
        </w:tc>
        <w:tc>
          <w:tcPr>
            <w:tcW w:w="1277" w:type="dxa"/>
          </w:tcPr>
          <w:p w:rsidR="007444AF" w:rsidRPr="00F96FAB" w:rsidRDefault="007444AF"/>
        </w:tc>
        <w:tc>
          <w:tcPr>
            <w:tcW w:w="710" w:type="dxa"/>
          </w:tcPr>
          <w:p w:rsidR="007444AF" w:rsidRPr="00F96FAB" w:rsidRDefault="007444AF"/>
        </w:tc>
        <w:tc>
          <w:tcPr>
            <w:tcW w:w="426" w:type="dxa"/>
          </w:tcPr>
          <w:p w:rsidR="007444AF" w:rsidRPr="00F96FAB" w:rsidRDefault="007444AF"/>
        </w:tc>
        <w:tc>
          <w:tcPr>
            <w:tcW w:w="993" w:type="dxa"/>
          </w:tcPr>
          <w:p w:rsidR="007444AF" w:rsidRPr="00F96FAB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4. СТРУКТУРА И СОДЕРЖАНИЕ ДИСЦИПЛИНЫ </w:t>
            </w: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(МОДУЛЯ)</w:t>
            </w:r>
          </w:p>
        </w:tc>
      </w:tr>
      <w:tr w:rsidR="007444A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безопасности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 обеспечение в менеджменте /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 обеспечение в менеджменте /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 Л2.3Л3.1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Угрозы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Угрозы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Угрозы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Вредоносные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Вредоносные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Вредоносные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Инженерно-технические методы и средства /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 w:rsidRPr="00F96FA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Криптографические методы защиты информации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Симметричные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шифрования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Симметричные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шифрования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Симметричные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шифрования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Асимметричные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шифрования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 w:rsidRPr="00F96FA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Построение комплексной системы защиты информации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</w:tbl>
    <w:p w:rsidR="007444AF" w:rsidRDefault="00F96F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67"/>
        <w:gridCol w:w="134"/>
        <w:gridCol w:w="798"/>
        <w:gridCol w:w="673"/>
        <w:gridCol w:w="1103"/>
        <w:gridCol w:w="1246"/>
        <w:gridCol w:w="673"/>
        <w:gridCol w:w="389"/>
        <w:gridCol w:w="947"/>
      </w:tblGrid>
      <w:tr w:rsidR="007444A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09.03.03 ПИМЗ-16.plx</w:t>
            </w:r>
          </w:p>
        </w:tc>
        <w:tc>
          <w:tcPr>
            <w:tcW w:w="851" w:type="dxa"/>
          </w:tcPr>
          <w:p w:rsidR="007444AF" w:rsidRDefault="007444AF"/>
        </w:tc>
        <w:tc>
          <w:tcPr>
            <w:tcW w:w="710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1277" w:type="dxa"/>
          </w:tcPr>
          <w:p w:rsidR="007444AF" w:rsidRDefault="007444AF"/>
        </w:tc>
        <w:tc>
          <w:tcPr>
            <w:tcW w:w="710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444A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Итоговая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аттестация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</w:tr>
      <w:tr w:rsidR="007444AF">
        <w:trPr>
          <w:trHeight w:hRule="exact" w:val="277"/>
        </w:trPr>
        <w:tc>
          <w:tcPr>
            <w:tcW w:w="993" w:type="dxa"/>
          </w:tcPr>
          <w:p w:rsidR="007444AF" w:rsidRDefault="007444AF"/>
        </w:tc>
        <w:tc>
          <w:tcPr>
            <w:tcW w:w="3545" w:type="dxa"/>
          </w:tcPr>
          <w:p w:rsidR="007444AF" w:rsidRDefault="007444AF"/>
        </w:tc>
        <w:tc>
          <w:tcPr>
            <w:tcW w:w="143" w:type="dxa"/>
          </w:tcPr>
          <w:p w:rsidR="007444AF" w:rsidRDefault="007444AF"/>
        </w:tc>
        <w:tc>
          <w:tcPr>
            <w:tcW w:w="851" w:type="dxa"/>
          </w:tcPr>
          <w:p w:rsidR="007444AF" w:rsidRDefault="007444AF"/>
        </w:tc>
        <w:tc>
          <w:tcPr>
            <w:tcW w:w="710" w:type="dxa"/>
          </w:tcPr>
          <w:p w:rsidR="007444AF" w:rsidRDefault="007444AF"/>
        </w:tc>
        <w:tc>
          <w:tcPr>
            <w:tcW w:w="1135" w:type="dxa"/>
          </w:tcPr>
          <w:p w:rsidR="007444AF" w:rsidRDefault="007444AF"/>
        </w:tc>
        <w:tc>
          <w:tcPr>
            <w:tcW w:w="1277" w:type="dxa"/>
          </w:tcPr>
          <w:p w:rsidR="007444AF" w:rsidRDefault="007444AF"/>
        </w:tc>
        <w:tc>
          <w:tcPr>
            <w:tcW w:w="710" w:type="dxa"/>
          </w:tcPr>
          <w:p w:rsidR="007444AF" w:rsidRDefault="007444AF"/>
        </w:tc>
        <w:tc>
          <w:tcPr>
            <w:tcW w:w="426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444AF" w:rsidRPr="00F96FAB">
        <w:trPr>
          <w:trHeight w:hRule="exact" w:val="1124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информационной безопасности.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Концепция информационной безопасности в РФ.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Структура государственных органов РФ, ведающих вопросами информационной безопасности.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Безопасность ко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мпьютерной информации как составная часть информационной безопасности.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Виды конфиденциальной информации.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Организационные методы и средства защиты конфиденциальной информации.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Особенности защиты информации, составляющей государственную тайну.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Ви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 угроз безопасности информационной системы.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.Технические каналы нарушения безопасности информации.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10.Понятие несанкционированного доступа к информации.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11.Сравнительная характеристика видов вредоносного программного обеспечения.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Методы и средства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 от НСД средств вычислительной техники. Классы защищенности СВТ.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Методы и средства защиты от НСД автоматизированных систем. Классы защищенности АС.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Система разграничения доступа.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системной политики.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Задачи и функции системы уп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равления паролями.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Биометрические системы.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Цели и задачи архивации данных. Виды архивов.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Методы сжатия данных.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Методы резервного копирования данных.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Требования к организационному и техническому обеспечению системы резервного копирования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данных.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Технология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RAID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Показатели надежности восстанавливаемых систем.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Порядок восстановления данных пользователя в файловой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FAT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Порядок восстановления данных пользователя в файловой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NTFS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Методы и средства восстан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овления системной информации в 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Классификация компьютерных вирусов.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Варианты программной реализации компьютерных вирусов.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Виды и принципы работы антивирусных программ.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Принципы работы симметричных криптосистем.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Принципы работ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 асимметричных криптосистем.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Задачи и функции системы управления ключами.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Зарубежные и отечественные стандарты шифрования.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Технология создания и применения электронной цифровой подписи.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Центры выдачи электронных сертификатов.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Стенограф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ическая защита данных.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Проблемы обеспечения безопасности сетевых информационных систем.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Особенности защиты ИС, подключенных к глобальной сети Интернет.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Виды сетевых угроз.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Спам как угроза безопасности ИС.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Функции и принципы работы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межсетевых экранов.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Функции и принципы работы сетевых сканеров.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Системы обнаружения атак.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Виртуальные частные сети.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Средства защиты электронной почты.</w:t>
            </w:r>
          </w:p>
          <w:p w:rsidR="007444AF" w:rsidRPr="00F96FAB" w:rsidRDefault="007444AF">
            <w:pPr>
              <w:spacing w:after="0" w:line="240" w:lineRule="auto"/>
              <w:rPr>
                <w:sz w:val="19"/>
                <w:szCs w:val="19"/>
              </w:rPr>
            </w:pP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 контрольной работы: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Криптографические методы защиты информации.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 выполняются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вариантам.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лабораторные работы, тестовые задания.</w:t>
            </w:r>
          </w:p>
        </w:tc>
      </w:tr>
    </w:tbl>
    <w:p w:rsidR="007444AF" w:rsidRPr="00F96FAB" w:rsidRDefault="00F96FAB">
      <w:pPr>
        <w:rPr>
          <w:sz w:val="0"/>
          <w:szCs w:val="0"/>
        </w:rPr>
      </w:pPr>
      <w:r w:rsidRPr="00F96FA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7"/>
        <w:gridCol w:w="1877"/>
        <w:gridCol w:w="3110"/>
        <w:gridCol w:w="1678"/>
        <w:gridCol w:w="991"/>
      </w:tblGrid>
      <w:tr w:rsidR="007444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09.03.03 ПИМЗ-16.plx</w:t>
            </w:r>
          </w:p>
        </w:tc>
        <w:tc>
          <w:tcPr>
            <w:tcW w:w="340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444AF">
        <w:trPr>
          <w:trHeight w:hRule="exact" w:val="277"/>
        </w:trPr>
        <w:tc>
          <w:tcPr>
            <w:tcW w:w="710" w:type="dxa"/>
          </w:tcPr>
          <w:p w:rsidR="007444AF" w:rsidRDefault="007444AF"/>
        </w:tc>
        <w:tc>
          <w:tcPr>
            <w:tcW w:w="58" w:type="dxa"/>
          </w:tcPr>
          <w:p w:rsidR="007444AF" w:rsidRDefault="007444AF"/>
        </w:tc>
        <w:tc>
          <w:tcPr>
            <w:tcW w:w="1929" w:type="dxa"/>
          </w:tcPr>
          <w:p w:rsidR="007444AF" w:rsidRDefault="007444AF"/>
        </w:tc>
        <w:tc>
          <w:tcPr>
            <w:tcW w:w="1986" w:type="dxa"/>
          </w:tcPr>
          <w:p w:rsidR="007444AF" w:rsidRDefault="007444AF"/>
        </w:tc>
        <w:tc>
          <w:tcPr>
            <w:tcW w:w="3403" w:type="dxa"/>
          </w:tcPr>
          <w:p w:rsidR="007444AF" w:rsidRDefault="007444AF"/>
        </w:tc>
        <w:tc>
          <w:tcPr>
            <w:tcW w:w="1702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 </w:t>
            </w: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УЧЕБНО-МЕТОДИЧЕСКОЕ И ИНФОРМАЦИОННОЕ ОБЕСПЕЧЕНИЕ ДИСЦИПЛИНЫ (МОДУЛЯ)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444AF" w:rsidRPr="00F96FAB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Ковалев Д. В., Богданова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Ростов-на-Дону: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=493175</w:t>
            </w:r>
          </w:p>
        </w:tc>
      </w:tr>
      <w:tr w:rsidR="007444AF" w:rsidRPr="00F96FAB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 безопасность и защита информации: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Самара: Самарский государственный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архитектурно-строительный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=438331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444AF" w:rsidRPr="00F96FA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Аверченков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Аудит информационной безопасности: учебное пособие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=93245</w:t>
            </w:r>
          </w:p>
        </w:tc>
      </w:tr>
      <w:tr w:rsidR="007444A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Кирпичников А. П.,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Хайбуллина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Криптографические методы защиты компьютерной информации: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КНИТУ,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=560536</w:t>
            </w:r>
          </w:p>
        </w:tc>
      </w:tr>
      <w:tr w:rsidR="007444AF" w:rsidRPr="00F96FA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Сердюк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 технологии защиты информации: обнаружение и предотвращение информационных атак в автоматизированных системах предприятий: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Издательский дом Высшей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школы экономики,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=440285</w:t>
            </w:r>
          </w:p>
        </w:tc>
      </w:tr>
      <w:tr w:rsidR="007444A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персональных данных в информационных системах: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=459205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7444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444AF" w:rsidRPr="00F96FAB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информации в инфокоммуникационных системах и сетях: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Томск: Томский государственный университет систем управления и радиоэлектроники,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=480637</w:t>
            </w:r>
          </w:p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444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</w:tr>
      <w:tr w:rsidR="007444AF" w:rsidRPr="00F96F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информационной безопасности и методология защиты информации: учебное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</w:p>
        </w:tc>
      </w:tr>
      <w:tr w:rsidR="007444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</w:p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университета;</w:t>
            </w:r>
          </w:p>
        </w:tc>
      </w:tr>
      <w:tr w:rsidR="007444AF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</w:t>
            </w:r>
          </w:p>
        </w:tc>
      </w:tr>
      <w:tr w:rsidR="007444A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ЭБС «Университетская библиотека онлайн»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Научная электронная библиотека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Универсальные базы данных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       Единое окно доступа к образовательным ресурсам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Вики НГПУ</w:t>
            </w:r>
          </w:p>
        </w:tc>
      </w:tr>
      <w:tr w:rsidR="007444AF" w:rsidRPr="00F96F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sdo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Электронное обучение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  <w:tr w:rsidR="007444AF" w:rsidRPr="00F96FA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intuit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Национальный открытый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утиверситет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«ИНТУИТ»</w:t>
            </w:r>
          </w:p>
        </w:tc>
      </w:tr>
    </w:tbl>
    <w:p w:rsidR="007444AF" w:rsidRPr="00F96FAB" w:rsidRDefault="00F96FAB">
      <w:pPr>
        <w:rPr>
          <w:sz w:val="0"/>
          <w:szCs w:val="0"/>
        </w:rPr>
      </w:pPr>
      <w:r w:rsidRPr="00F96FA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9"/>
        <w:gridCol w:w="4759"/>
        <w:gridCol w:w="986"/>
      </w:tblGrid>
      <w:tr w:rsidR="007444A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09.03.03 ПИМЗ-16.plx</w:t>
            </w:r>
          </w:p>
        </w:tc>
        <w:tc>
          <w:tcPr>
            <w:tcW w:w="5104" w:type="dxa"/>
          </w:tcPr>
          <w:p w:rsidR="007444AF" w:rsidRDefault="007444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444AF">
        <w:trPr>
          <w:trHeight w:hRule="exact" w:val="277"/>
        </w:trPr>
        <w:tc>
          <w:tcPr>
            <w:tcW w:w="766" w:type="dxa"/>
          </w:tcPr>
          <w:p w:rsidR="007444AF" w:rsidRDefault="007444AF"/>
        </w:tc>
        <w:tc>
          <w:tcPr>
            <w:tcW w:w="3913" w:type="dxa"/>
          </w:tcPr>
          <w:p w:rsidR="007444AF" w:rsidRDefault="007444AF"/>
        </w:tc>
        <w:tc>
          <w:tcPr>
            <w:tcW w:w="5104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444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Компьютерный класс, оборудованный современными компьютерами с лицензионным программным обеспечением.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имеются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44AF">
        <w:trPr>
          <w:trHeight w:hRule="exact" w:val="277"/>
        </w:trPr>
        <w:tc>
          <w:tcPr>
            <w:tcW w:w="766" w:type="dxa"/>
          </w:tcPr>
          <w:p w:rsidR="007444AF" w:rsidRDefault="007444AF"/>
        </w:tc>
        <w:tc>
          <w:tcPr>
            <w:tcW w:w="3913" w:type="dxa"/>
          </w:tcPr>
          <w:p w:rsidR="007444AF" w:rsidRDefault="007444AF"/>
        </w:tc>
        <w:tc>
          <w:tcPr>
            <w:tcW w:w="5104" w:type="dxa"/>
          </w:tcPr>
          <w:p w:rsidR="007444AF" w:rsidRDefault="007444AF"/>
        </w:tc>
        <w:tc>
          <w:tcPr>
            <w:tcW w:w="993" w:type="dxa"/>
          </w:tcPr>
          <w:p w:rsidR="007444AF" w:rsidRDefault="007444AF"/>
        </w:tc>
      </w:tr>
      <w:tr w:rsidR="007444AF" w:rsidRPr="00F96F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96F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444AF" w:rsidRPr="00F96FAB">
        <w:trPr>
          <w:trHeight w:hRule="exact" w:val="3774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Рекомендуемые методические указания (рекомендации):</w:t>
            </w:r>
          </w:p>
          <w:p w:rsidR="007444AF" w:rsidRPr="00F96FAB" w:rsidRDefault="007444AF">
            <w:pPr>
              <w:spacing w:after="0" w:line="240" w:lineRule="auto"/>
              <w:rPr>
                <w:sz w:val="19"/>
                <w:szCs w:val="19"/>
              </w:rPr>
            </w:pP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Глузман Р.Л. Архитектура ЭВМ и вычислительных 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систем. Методические рекомендации для студентов специальности «Информационные системы и технологии». –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2010. – 31 с.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Казачек Н.Е. Стандартизация разработки программного обеспечения.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Методическе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рекомендации по выполнению курсовой работ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ы. –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2010. 20 с.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Костылев Д.С. Проектирование локальной информационной системы организации. Методические указания по выполнению курсовой работы по дисциплине «Локальные информационные системы». –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2010. – 25 с.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чугин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 Проектирование корпоративных информационных систем. Методические указания к курсовому проекту по дисциплине «Корпоративные информационные системы» –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2010. – 20 с.</w:t>
            </w:r>
          </w:p>
          <w:p w:rsidR="007444AF" w:rsidRPr="00F96FAB" w:rsidRDefault="007444AF">
            <w:pPr>
              <w:spacing w:after="0" w:line="240" w:lineRule="auto"/>
              <w:rPr>
                <w:sz w:val="19"/>
                <w:szCs w:val="19"/>
              </w:rPr>
            </w:pP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7444AF" w:rsidRPr="00F96FAB" w:rsidRDefault="007444AF">
            <w:pPr>
              <w:spacing w:after="0" w:line="240" w:lineRule="auto"/>
              <w:rPr>
                <w:sz w:val="19"/>
                <w:szCs w:val="19"/>
              </w:rPr>
            </w:pP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сайта </w:t>
            </w:r>
            <w:proofErr w:type="spellStart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7444AF" w:rsidRPr="00F96FAB" w:rsidRDefault="00F96FAB">
            <w:pPr>
              <w:spacing w:after="0" w:line="240" w:lineRule="auto"/>
              <w:rPr>
                <w:sz w:val="19"/>
                <w:szCs w:val="19"/>
              </w:rPr>
            </w:pPr>
            <w:r w:rsidRPr="00F96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7444AF" w:rsidRPr="00F96FAB" w:rsidRDefault="007444AF"/>
    <w:sectPr w:rsidR="007444AF" w:rsidRPr="00F96FA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444AF"/>
    <w:rsid w:val="00D31453"/>
    <w:rsid w:val="00E209E2"/>
    <w:rsid w:val="00F96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3322</Words>
  <Characters>18942</Characters>
  <Application>Microsoft Office Word</Application>
  <DocSecurity>0</DocSecurity>
  <Lines>157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2018-2019_09_03_03 ПИМЗ-16_plx_Информационная безопасность_</vt:lpstr>
      <vt:lpstr>Лист1</vt:lpstr>
    </vt:vector>
  </TitlesOfParts>
  <Company/>
  <LinksUpToDate>false</LinksUpToDate>
  <CharactersWithSpaces>22220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2018-2019_09_03_03 ПИМЗ-16_plx_Информационная безопасность_</dc:title>
  <dc:creator>FastReport.NET</dc:creator>
  <cp:lastModifiedBy>Luda</cp:lastModifiedBy>
  <cp:revision>2</cp:revision>
  <dcterms:created xsi:type="dcterms:W3CDTF">2019-08-19T17:47:00Z</dcterms:created>
  <dcterms:modified xsi:type="dcterms:W3CDTF">2019-08-19T17:47:00Z</dcterms:modified>
</cp:coreProperties>
</file>